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Natalia Vasquez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578 E. Fir St.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Lindsay, CA 93247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(559)568- 5060</w:t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vasquez.natalia64@gmail.com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Lindsay High School, Lindsay, 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2013- Present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GPA: 3.97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11th grade: AP Spanish Language, AP US History, AP English Literature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10th grade:  English 1 at College of the Sequoias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Cashier and Profit manager for AVID food booths (2013-2015): made sure all profits were accounted for and that the proper amount was received and given back to customers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Customer Service: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Cashier for Food Booths (2013-15): Getting the customers’ orders done as quickly as accurately as possible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SCICON Food Distribution (2013): Serving the exact portion of what people asked for and gave them only what they wanted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Achievements: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 Vice President 2015-16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ASB President 2016-17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 Club Editor 2016-17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FBLA- Placed at Valley level for Health Care Administration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Volunteer Experience: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Tree planting (2013)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Creek plant restoration (2014)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SCICON BBQ- food Distribution (2013)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Homecoming Float building (2014)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Orange Blossom Festival Float building (2012-2014)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Sporting Event Food booths (2013-2016)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Whitman Park Cleaning Visalia, CA (2014)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Computer Skills: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knowledge and experience with Microsoft Word, Excel, Powerpoint, Publisher, Adobe Premiere Pro, the Internet, Email, Google Drive, docs, slides, and sheets.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vasquez.natalia64@gmail.com" TargetMode="External"/><Relationship Id="rId6" Type="http://schemas.openxmlformats.org/officeDocument/2006/relationships/header" Target="header1.xml"/></Relationships>
</file>